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E" w:rsidRPr="00FF471F" w:rsidRDefault="00C9604E">
      <w:pPr>
        <w:rPr>
          <w:rFonts w:ascii="Montserrat Medium" w:hAnsi="Montserrat Medium"/>
          <w:b/>
          <w:sz w:val="19"/>
          <w:szCs w:val="19"/>
        </w:rPr>
      </w:pPr>
      <w:bookmarkStart w:id="0" w:name="_GoBack"/>
      <w:bookmarkEnd w:id="0"/>
    </w:p>
    <w:p w:rsidR="00FB4C19" w:rsidRPr="00FF471F" w:rsidRDefault="00FB4C19" w:rsidP="00116D9F">
      <w:pPr>
        <w:rPr>
          <w:rFonts w:ascii="Montserrat Medium" w:hAnsi="Montserrat Medium"/>
          <w:b/>
          <w:sz w:val="19"/>
          <w:szCs w:val="19"/>
        </w:rPr>
      </w:pPr>
      <w:r w:rsidRPr="00FF471F">
        <w:rPr>
          <w:rFonts w:ascii="Montserrat Medium" w:hAnsi="Montserrat Medium"/>
          <w:b/>
          <w:sz w:val="19"/>
          <w:szCs w:val="19"/>
        </w:rPr>
        <w:t>DESCRIPCIÓN DE FORMATOS</w:t>
      </w:r>
    </w:p>
    <w:p w:rsidR="00FB4C19" w:rsidRPr="00FF471F" w:rsidRDefault="00FB4C19">
      <w:pPr>
        <w:jc w:val="center"/>
        <w:rPr>
          <w:rFonts w:ascii="Montserrat Medium" w:hAnsi="Montserrat Medium"/>
          <w:b/>
          <w:sz w:val="19"/>
          <w:szCs w:val="19"/>
        </w:rPr>
      </w:pPr>
    </w:p>
    <w:tbl>
      <w:tblPr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5158"/>
        <w:gridCol w:w="2828"/>
      </w:tblGrid>
      <w:tr w:rsidR="00FB4C19" w:rsidRPr="00FF471F" w:rsidTr="0010258C">
        <w:trPr>
          <w:jc w:val="center"/>
        </w:trPr>
        <w:tc>
          <w:tcPr>
            <w:tcW w:w="2043" w:type="dxa"/>
            <w:shd w:val="clear" w:color="auto" w:fill="F2F2F2" w:themeFill="background1" w:themeFillShade="F2"/>
          </w:tcPr>
          <w:p w:rsidR="00FB4C19" w:rsidRPr="00FF471F" w:rsidRDefault="00FB4C19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:rsidR="00FB4C19" w:rsidRPr="00FF471F" w:rsidRDefault="00FB4C19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Clave de formato</w:t>
            </w:r>
          </w:p>
        </w:tc>
        <w:tc>
          <w:tcPr>
            <w:tcW w:w="5158" w:type="dxa"/>
            <w:shd w:val="clear" w:color="auto" w:fill="F2F2F2" w:themeFill="background1" w:themeFillShade="F2"/>
          </w:tcPr>
          <w:p w:rsidR="00FB4C19" w:rsidRPr="00FF471F" w:rsidRDefault="00FB4C19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:rsidR="00FB4C19" w:rsidRPr="00FF471F" w:rsidRDefault="00FB4C19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Descripción</w:t>
            </w:r>
          </w:p>
          <w:p w:rsidR="00FB4C19" w:rsidRPr="00FF471F" w:rsidRDefault="00FB4C19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:rsidR="00FB4C19" w:rsidRPr="00FF471F" w:rsidRDefault="00FB4C19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:rsidR="00FB4C19" w:rsidRPr="00FF471F" w:rsidRDefault="00FB4C19">
            <w:pPr>
              <w:ind w:right="-70"/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Requisitado por</w:t>
            </w:r>
          </w:p>
        </w:tc>
      </w:tr>
      <w:tr w:rsidR="00646F2E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FF471F" w:rsidRDefault="00646F2E" w:rsidP="009A710B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SPE-</w:t>
            </w:r>
            <w:r w:rsidR="0010258C" w:rsidRPr="00FF471F">
              <w:rPr>
                <w:rFonts w:ascii="Montserrat Medium" w:hAnsi="Montserrat Medium"/>
                <w:b/>
                <w:sz w:val="19"/>
                <w:szCs w:val="19"/>
              </w:rPr>
              <w:t>2019</w:t>
            </w:r>
          </w:p>
        </w:tc>
        <w:tc>
          <w:tcPr>
            <w:tcW w:w="5158" w:type="dxa"/>
            <w:vAlign w:val="center"/>
          </w:tcPr>
          <w:p w:rsidR="00646F2E" w:rsidRPr="00FF471F" w:rsidRDefault="00646F2E" w:rsidP="009A710B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Solicitud al programa de estímulos al desempeño del personal </w:t>
            </w:r>
            <w:r w:rsidR="00EA4C96" w:rsidRPr="00FF471F">
              <w:rPr>
                <w:rFonts w:ascii="Montserrat Medium" w:hAnsi="Montserrat Medium"/>
                <w:b/>
                <w:sz w:val="19"/>
                <w:szCs w:val="19"/>
              </w:rPr>
              <w:t>docente 2019</w:t>
            </w:r>
          </w:p>
          <w:p w:rsidR="00EA4C96" w:rsidRPr="00FF471F" w:rsidRDefault="00EA4C96" w:rsidP="009A710B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Descargar desde el sistema informático del PEDD</w:t>
            </w:r>
          </w:p>
        </w:tc>
        <w:tc>
          <w:tcPr>
            <w:tcW w:w="2828" w:type="dxa"/>
            <w:vAlign w:val="center"/>
          </w:tcPr>
          <w:p w:rsidR="00646F2E" w:rsidRPr="00FF471F" w:rsidRDefault="004D7FF6" w:rsidP="007C508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</w:t>
            </w:r>
            <w:r w:rsidR="00646F2E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</w:t>
            </w:r>
            <w:r w:rsidR="007C5086" w:rsidRPr="00FF471F">
              <w:rPr>
                <w:rFonts w:ascii="Montserrat Medium" w:hAnsi="Montserrat Medium"/>
                <w:b/>
                <w:sz w:val="19"/>
                <w:szCs w:val="19"/>
              </w:rPr>
              <w:t>docente</w:t>
            </w:r>
            <w:r w:rsidR="00646F2E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solicitante</w:t>
            </w:r>
          </w:p>
        </w:tc>
      </w:tr>
      <w:tr w:rsidR="00646F2E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FF471F" w:rsidRDefault="00646F2E" w:rsidP="0029702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SDE- </w:t>
            </w:r>
            <w:r w:rsidR="0010258C" w:rsidRPr="00FF471F">
              <w:rPr>
                <w:rFonts w:ascii="Montserrat Medium" w:hAnsi="Montserrat Medium"/>
                <w:b/>
                <w:sz w:val="19"/>
                <w:szCs w:val="19"/>
              </w:rPr>
              <w:t>2019</w:t>
            </w:r>
          </w:p>
        </w:tc>
        <w:tc>
          <w:tcPr>
            <w:tcW w:w="5158" w:type="dxa"/>
            <w:vAlign w:val="center"/>
          </w:tcPr>
          <w:p w:rsidR="00646F2E" w:rsidRPr="00FF471F" w:rsidRDefault="00646F2E" w:rsidP="007C5086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Sistema de Evaluación del Programa de Estímulos al Desempeño </w:t>
            </w:r>
            <w:r w:rsidR="007C5086" w:rsidRPr="00FF471F">
              <w:rPr>
                <w:rFonts w:ascii="Montserrat Medium" w:hAnsi="Montserrat Medium"/>
                <w:b/>
                <w:sz w:val="19"/>
                <w:szCs w:val="19"/>
              </w:rPr>
              <w:t>del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 Personal Docente de los Institutos Superiores </w:t>
            </w:r>
            <w:r w:rsidR="0010258C" w:rsidRPr="00FF471F">
              <w:rPr>
                <w:rFonts w:ascii="Montserrat Medium" w:hAnsi="Montserrat Medium"/>
                <w:b/>
                <w:sz w:val="19"/>
                <w:szCs w:val="19"/>
              </w:rPr>
              <w:t>2019</w:t>
            </w:r>
          </w:p>
        </w:tc>
        <w:tc>
          <w:tcPr>
            <w:tcW w:w="2828" w:type="dxa"/>
            <w:vAlign w:val="center"/>
          </w:tcPr>
          <w:p w:rsidR="00646F2E" w:rsidRPr="00FF471F" w:rsidRDefault="004D7FF6" w:rsidP="00B637D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Personal </w:t>
            </w:r>
            <w:r w:rsidR="007C5086" w:rsidRPr="00FF471F">
              <w:rPr>
                <w:rFonts w:ascii="Montserrat Medium" w:hAnsi="Montserrat Medium"/>
                <w:b/>
                <w:sz w:val="19"/>
                <w:szCs w:val="19"/>
              </w:rPr>
              <w:t>Docente y Comisiones</w:t>
            </w:r>
            <w:r w:rsidR="00646F2E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de Evaluación</w:t>
            </w:r>
            <w:r w:rsidR="00B637DD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Local </w:t>
            </w:r>
            <w:r w:rsidR="007C5086" w:rsidRPr="00FF471F">
              <w:rPr>
                <w:rFonts w:ascii="Montserrat Medium" w:hAnsi="Montserrat Medium"/>
                <w:b/>
                <w:sz w:val="19"/>
                <w:szCs w:val="19"/>
              </w:rPr>
              <w:t>y Nacional</w:t>
            </w:r>
          </w:p>
        </w:tc>
      </w:tr>
      <w:tr w:rsidR="00646F2E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FF471F" w:rsidRDefault="00B47D58" w:rsidP="00F373B0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CDL</w:t>
            </w:r>
            <w:r w:rsidR="00646F2E" w:rsidRPr="00FF471F">
              <w:rPr>
                <w:rFonts w:ascii="Montserrat Medium" w:hAnsi="Montserrat Medium"/>
                <w:b/>
                <w:sz w:val="19"/>
                <w:szCs w:val="19"/>
              </w:rPr>
              <w:t>-</w:t>
            </w:r>
            <w:r w:rsidR="0010258C" w:rsidRPr="00FF471F">
              <w:rPr>
                <w:rFonts w:ascii="Montserrat Medium" w:hAnsi="Montserrat Medium"/>
                <w:b/>
                <w:sz w:val="19"/>
                <w:szCs w:val="19"/>
              </w:rPr>
              <w:t>2019</w:t>
            </w:r>
          </w:p>
        </w:tc>
        <w:tc>
          <w:tcPr>
            <w:tcW w:w="5158" w:type="dxa"/>
            <w:vAlign w:val="center"/>
          </w:tcPr>
          <w:p w:rsidR="00646F2E" w:rsidRPr="00FF471F" w:rsidRDefault="00B47D58" w:rsidP="00F373B0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Carta de disponibilidad laboral</w:t>
            </w:r>
          </w:p>
        </w:tc>
        <w:tc>
          <w:tcPr>
            <w:tcW w:w="2828" w:type="dxa"/>
            <w:vAlign w:val="center"/>
          </w:tcPr>
          <w:p w:rsidR="00646F2E" w:rsidRPr="00FF471F" w:rsidRDefault="004D7FF6" w:rsidP="007C508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</w:t>
            </w:r>
            <w:r w:rsidR="00646F2E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</w:t>
            </w:r>
            <w:r w:rsidR="007C5086" w:rsidRPr="00FF471F">
              <w:rPr>
                <w:rFonts w:ascii="Montserrat Medium" w:hAnsi="Montserrat Medium"/>
                <w:b/>
                <w:sz w:val="19"/>
                <w:szCs w:val="19"/>
              </w:rPr>
              <w:t>docente</w:t>
            </w:r>
            <w:r w:rsidR="00646F2E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solicitante</w:t>
            </w:r>
          </w:p>
        </w:tc>
      </w:tr>
      <w:tr w:rsidR="00646F2E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FF471F" w:rsidRDefault="00646F2E" w:rsidP="008D49E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FED-</w:t>
            </w:r>
            <w:r w:rsidR="0010258C" w:rsidRPr="00FF471F">
              <w:rPr>
                <w:rFonts w:ascii="Montserrat Medium" w:hAnsi="Montserrat Medium"/>
                <w:b/>
                <w:sz w:val="19"/>
                <w:szCs w:val="19"/>
              </w:rPr>
              <w:t>2019</w:t>
            </w:r>
          </w:p>
        </w:tc>
        <w:tc>
          <w:tcPr>
            <w:tcW w:w="5158" w:type="dxa"/>
            <w:vAlign w:val="center"/>
          </w:tcPr>
          <w:p w:rsidR="00646F2E" w:rsidRPr="00FF471F" w:rsidRDefault="00646F2E" w:rsidP="008D49E7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Estructura Educativa</w:t>
            </w:r>
            <w:r w:rsidR="00361CF2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Docente</w:t>
            </w:r>
          </w:p>
        </w:tc>
        <w:tc>
          <w:tcPr>
            <w:tcW w:w="2828" w:type="dxa"/>
            <w:vAlign w:val="center"/>
          </w:tcPr>
          <w:p w:rsidR="00646F2E" w:rsidRPr="00FF471F" w:rsidRDefault="007C5086" w:rsidP="00682503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Recursos Humanos de cada Instituto</w:t>
            </w:r>
          </w:p>
        </w:tc>
      </w:tr>
      <w:tr w:rsidR="00646F2E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FF471F" w:rsidRDefault="00646F2E" w:rsidP="00F11F18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DIC-</w:t>
            </w:r>
            <w:r w:rsidR="0010258C" w:rsidRPr="00FF471F">
              <w:rPr>
                <w:rFonts w:ascii="Montserrat Medium" w:hAnsi="Montserrat Medium"/>
                <w:b/>
                <w:sz w:val="19"/>
                <w:szCs w:val="19"/>
              </w:rPr>
              <w:t>2019</w:t>
            </w:r>
          </w:p>
        </w:tc>
        <w:tc>
          <w:tcPr>
            <w:tcW w:w="5158" w:type="dxa"/>
            <w:vAlign w:val="center"/>
          </w:tcPr>
          <w:p w:rsidR="00646F2E" w:rsidRPr="00FF471F" w:rsidRDefault="00646F2E" w:rsidP="00F11F18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Dictamen Final</w:t>
            </w:r>
            <w:r w:rsidR="00361CF2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de la Comisión de Evaluación Local y Nacional</w:t>
            </w:r>
          </w:p>
        </w:tc>
        <w:tc>
          <w:tcPr>
            <w:tcW w:w="2828" w:type="dxa"/>
            <w:vAlign w:val="center"/>
          </w:tcPr>
          <w:p w:rsidR="00646F2E" w:rsidRPr="00FF471F" w:rsidRDefault="00646F2E" w:rsidP="00FC0969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Comisión de Evaluación </w:t>
            </w:r>
            <w:r w:rsidR="00FC0969" w:rsidRPr="00FF471F">
              <w:rPr>
                <w:rFonts w:ascii="Montserrat Medium" w:hAnsi="Montserrat Medium"/>
                <w:b/>
                <w:sz w:val="19"/>
                <w:szCs w:val="19"/>
              </w:rPr>
              <w:t>Local</w:t>
            </w:r>
          </w:p>
        </w:tc>
      </w:tr>
      <w:tr w:rsidR="00646F2E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FF471F" w:rsidRDefault="00646F2E" w:rsidP="00B04A8A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RCI-</w:t>
            </w:r>
            <w:r w:rsidR="0010258C" w:rsidRPr="00FF471F">
              <w:rPr>
                <w:rFonts w:ascii="Montserrat Medium" w:hAnsi="Montserrat Medium"/>
                <w:b/>
                <w:sz w:val="19"/>
                <w:szCs w:val="19"/>
              </w:rPr>
              <w:t>2019</w:t>
            </w:r>
            <w:r w:rsidR="00EA4C96" w:rsidRPr="00FF471F">
              <w:rPr>
                <w:rFonts w:ascii="Montserrat Medium" w:hAnsi="Montserrat Medium"/>
                <w:b/>
                <w:sz w:val="19"/>
                <w:szCs w:val="19"/>
              </w:rPr>
              <w:t>-A</w:t>
            </w:r>
          </w:p>
          <w:p w:rsidR="00EA4C96" w:rsidRPr="00FF471F" w:rsidRDefault="00EA4C96" w:rsidP="00B04A8A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RCI-2019-B</w:t>
            </w:r>
          </w:p>
        </w:tc>
        <w:tc>
          <w:tcPr>
            <w:tcW w:w="5158" w:type="dxa"/>
            <w:vAlign w:val="center"/>
          </w:tcPr>
          <w:p w:rsidR="00646F2E" w:rsidRPr="00FF471F" w:rsidRDefault="00646F2E" w:rsidP="00D86EDF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Relación de </w:t>
            </w:r>
            <w:r w:rsidR="00D86EDF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personal 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beneficiado </w:t>
            </w:r>
            <w:r w:rsidR="000638B8"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y no beneficiado 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por el programa</w:t>
            </w:r>
          </w:p>
        </w:tc>
        <w:tc>
          <w:tcPr>
            <w:tcW w:w="2828" w:type="dxa"/>
            <w:vAlign w:val="center"/>
          </w:tcPr>
          <w:p w:rsidR="00646F2E" w:rsidRPr="00FF471F" w:rsidRDefault="007C5086" w:rsidP="007C508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Secretario de la Comisión de Evaluación Local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ACD-2019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Acuse de documentos cargados</w:t>
            </w:r>
          </w:p>
          <w:p w:rsidR="00EA4C96" w:rsidRPr="00FF471F" w:rsidRDefault="00EA4C96" w:rsidP="00EA4C96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Descargar desde el sistema informático del PEDD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FRD-2019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Réplicas del personal docente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FRCL-2019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Replicas a la Comisión de Evaluación Nacional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Comisión de Evaluación Local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FRCN-2019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Resolución de replicas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Comisión de Evaluación Nacional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FER-2019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Concentrado de expedientes recibidos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Comisión de Evaluación Local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FCS-2019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Constancia de servicios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Recursos Humanos de cada Instituto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CLAD-2019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Constancia de liberación de actividades docentes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Encargado del programa académico o equivalente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FEDIC-2019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Cuadro resumen del dictamen de la comisión de evaluación local y nacional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Comisión de Evaluación Local</w:t>
            </w:r>
          </w:p>
        </w:tc>
      </w:tr>
      <w:tr w:rsidR="00EA4C96" w:rsidRPr="00FF471F" w:rsidTr="0010258C">
        <w:trPr>
          <w:trHeight w:val="600"/>
          <w:jc w:val="center"/>
        </w:trPr>
        <w:tc>
          <w:tcPr>
            <w:tcW w:w="2043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Anexo XXXVII</w:t>
            </w:r>
          </w:p>
        </w:tc>
        <w:tc>
          <w:tcPr>
            <w:tcW w:w="5158" w:type="dxa"/>
            <w:vAlign w:val="center"/>
          </w:tcPr>
          <w:p w:rsidR="00EA4C96" w:rsidRPr="00FF471F" w:rsidRDefault="00EA4C96" w:rsidP="00EA4C96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Carta de liberación de actividades académicas</w:t>
            </w:r>
          </w:p>
        </w:tc>
        <w:tc>
          <w:tcPr>
            <w:tcW w:w="2828" w:type="dxa"/>
            <w:vAlign w:val="center"/>
          </w:tcPr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Presidente de la academia</w:t>
            </w:r>
          </w:p>
          <w:p w:rsidR="00EA4C96" w:rsidRPr="00FF471F" w:rsidRDefault="00EA4C96" w:rsidP="00EA4C9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Encargado del programa académico o equivalente</w:t>
            </w:r>
          </w:p>
        </w:tc>
      </w:tr>
    </w:tbl>
    <w:p w:rsidR="002C064D" w:rsidRPr="00F6284F" w:rsidRDefault="002C064D" w:rsidP="004D7FF6">
      <w:pPr>
        <w:jc w:val="center"/>
        <w:rPr>
          <w:rFonts w:ascii="Arial" w:hAnsi="Arial" w:cs="Arial"/>
          <w:b/>
        </w:rPr>
      </w:pPr>
    </w:p>
    <w:sectPr w:rsidR="002C064D" w:rsidRPr="00F6284F" w:rsidSect="00CE362A">
      <w:headerReference w:type="default" r:id="rId8"/>
      <w:footerReference w:type="default" r:id="rId9"/>
      <w:headerReference w:type="first" r:id="rId10"/>
      <w:type w:val="oddPage"/>
      <w:pgSz w:w="12242" w:h="15842" w:code="1"/>
      <w:pgMar w:top="567" w:right="964" w:bottom="567" w:left="119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AC" w:rsidRDefault="006F03AC">
      <w:r>
        <w:separator/>
      </w:r>
    </w:p>
  </w:endnote>
  <w:endnote w:type="continuationSeparator" w:id="0">
    <w:p w:rsidR="006F03AC" w:rsidRDefault="006F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DC" w:rsidRDefault="008B55DC" w:rsidP="00116D9F">
    <w:pPr>
      <w:pStyle w:val="Piedepgina"/>
      <w:tabs>
        <w:tab w:val="left" w:pos="7000"/>
        <w:tab w:val="right" w:pos="9216"/>
      </w:tabs>
      <w:ind w:right="360"/>
      <w:jc w:val="center"/>
      <w:rPr>
        <w:rFonts w:ascii="Soberana Sans Light" w:hAnsi="Soberana Sans Light"/>
        <w:i/>
        <w:color w:val="000000"/>
        <w:sz w:val="15"/>
        <w:szCs w:val="15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D2D8009" wp14:editId="259598F6">
              <wp:simplePos x="0" y="0"/>
              <wp:positionH relativeFrom="column">
                <wp:posOffset>-214630</wp:posOffset>
              </wp:positionH>
              <wp:positionV relativeFrom="paragraph">
                <wp:posOffset>51223</wp:posOffset>
              </wp:positionV>
              <wp:extent cx="6671310" cy="16510"/>
              <wp:effectExtent l="19050" t="19050" r="34290" b="2159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71310" cy="16510"/>
                      </a:xfrm>
                      <a:prstGeom prst="line">
                        <a:avLst/>
                      </a:prstGeom>
                      <a:noFill/>
                      <a:ln w="41275" cap="flat" cmpd="dbl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8C4D8" id="Conector recto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9pt,4.05pt" to="508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" strokecolor="#7f7f7f" strokeweight="3.25pt">
              <v:stroke linestyle="thinThin" joinstyle="miter"/>
              <o:lock v:ext="edit" shapetype="f"/>
            </v:line>
          </w:pict>
        </mc:Fallback>
      </mc:AlternateContent>
    </w:r>
  </w:p>
  <w:p w:rsidR="00116D9F" w:rsidRPr="008E4CB2" w:rsidRDefault="00116D9F" w:rsidP="00116D9F">
    <w:pPr>
      <w:pStyle w:val="Piedepgina"/>
      <w:tabs>
        <w:tab w:val="left" w:pos="7000"/>
        <w:tab w:val="right" w:pos="9216"/>
      </w:tabs>
      <w:ind w:right="360"/>
      <w:jc w:val="center"/>
      <w:rPr>
        <w:color w:val="0070C0"/>
      </w:rPr>
    </w:pPr>
    <w:r w:rsidRPr="00041FDF">
      <w:rPr>
        <w:rFonts w:ascii="Soberana Sans Light" w:hAnsi="Soberana Sans Light"/>
        <w:i/>
        <w:color w:val="000000"/>
        <w:sz w:val="15"/>
        <w:szCs w:val="15"/>
      </w:rPr>
      <w:t>Programa de Estímulos al Desempeño del Personal Docente de los Institutos Tecnológicos Descentralizados 201</w:t>
    </w:r>
    <w:r w:rsidR="00F6284F">
      <w:rPr>
        <w:rFonts w:ascii="Soberana Sans Light" w:hAnsi="Soberana Sans Light"/>
        <w:i/>
        <w:color w:val="000000"/>
        <w:sz w:val="15"/>
        <w:szCs w:val="15"/>
      </w:rPr>
      <w:t>9</w:t>
    </w:r>
    <w:r>
      <w:rPr>
        <w:rStyle w:val="Nmerodepgina"/>
        <w:color w:val="0070C0"/>
      </w:rPr>
      <w:tab/>
    </w:r>
    <w:r w:rsidRPr="008E4CB2">
      <w:rPr>
        <w:rStyle w:val="Nmerodepgina"/>
        <w:color w:val="0070C0"/>
      </w:rPr>
      <w:tab/>
    </w:r>
    <w:r w:rsidRPr="00762B7F">
      <w:rPr>
        <w:rStyle w:val="Nmerodepgina"/>
        <w:rFonts w:ascii="Soberana Sans" w:hAnsi="Soberana Sans"/>
        <w:sz w:val="16"/>
      </w:rPr>
      <w:fldChar w:fldCharType="begin"/>
    </w:r>
    <w:r w:rsidRPr="00762B7F">
      <w:rPr>
        <w:rStyle w:val="Nmerodepgina"/>
        <w:rFonts w:ascii="Soberana Sans" w:hAnsi="Soberana Sans"/>
        <w:sz w:val="16"/>
      </w:rPr>
      <w:instrText>PAGE</w:instrText>
    </w:r>
    <w:r w:rsidRPr="00762B7F">
      <w:rPr>
        <w:rStyle w:val="Nmerodepgina"/>
        <w:rFonts w:ascii="Soberana Sans" w:hAnsi="Soberana Sans"/>
        <w:sz w:val="16"/>
      </w:rPr>
      <w:fldChar w:fldCharType="separate"/>
    </w:r>
    <w:r w:rsidR="00BB7BCF">
      <w:rPr>
        <w:rStyle w:val="Nmerodepgina"/>
        <w:rFonts w:ascii="Soberana Sans" w:hAnsi="Soberana Sans"/>
        <w:noProof/>
        <w:sz w:val="16"/>
      </w:rPr>
      <w:t>1</w:t>
    </w:r>
    <w:r w:rsidRPr="00762B7F">
      <w:rPr>
        <w:rStyle w:val="Nmerodepgina"/>
        <w:rFonts w:ascii="Soberana Sans" w:hAnsi="Soberana Sans"/>
        <w:sz w:val="16"/>
      </w:rPr>
      <w:fldChar w:fldCharType="end"/>
    </w:r>
    <w:r w:rsidRPr="00762B7F">
      <w:rPr>
        <w:rStyle w:val="Nmerodepgina"/>
        <w:rFonts w:ascii="Soberana Sans" w:hAnsi="Soberana Sans"/>
        <w:sz w:val="16"/>
      </w:rPr>
      <w:t>/</w:t>
    </w:r>
    <w:r w:rsidRPr="00762B7F">
      <w:rPr>
        <w:rStyle w:val="Nmerodepgina"/>
        <w:rFonts w:ascii="Soberana Sans" w:hAnsi="Soberana Sans"/>
        <w:sz w:val="16"/>
      </w:rPr>
      <w:fldChar w:fldCharType="begin"/>
    </w:r>
    <w:r w:rsidRPr="00762B7F">
      <w:rPr>
        <w:rStyle w:val="Nmerodepgina"/>
        <w:rFonts w:ascii="Soberana Sans" w:hAnsi="Soberana Sans"/>
        <w:sz w:val="16"/>
      </w:rPr>
      <w:instrText>NUMPAGES</w:instrText>
    </w:r>
    <w:r w:rsidRPr="00762B7F">
      <w:rPr>
        <w:rStyle w:val="Nmerodepgina"/>
        <w:rFonts w:ascii="Soberana Sans" w:hAnsi="Soberana Sans"/>
        <w:sz w:val="16"/>
      </w:rPr>
      <w:fldChar w:fldCharType="separate"/>
    </w:r>
    <w:r w:rsidR="00BB7BCF">
      <w:rPr>
        <w:rStyle w:val="Nmerodepgina"/>
        <w:rFonts w:ascii="Soberana Sans" w:hAnsi="Soberana Sans"/>
        <w:noProof/>
        <w:sz w:val="16"/>
      </w:rPr>
      <w:t>1</w:t>
    </w:r>
    <w:r w:rsidRPr="00762B7F">
      <w:rPr>
        <w:rStyle w:val="Nmerodepgina"/>
        <w:rFonts w:ascii="Soberana Sans" w:hAnsi="Soberana Sans"/>
        <w:sz w:val="16"/>
      </w:rPr>
      <w:fldChar w:fldCharType="end"/>
    </w:r>
  </w:p>
  <w:p w:rsidR="00116D9F" w:rsidRDefault="00116D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AC" w:rsidRDefault="006F03AC">
      <w:r>
        <w:separator/>
      </w:r>
    </w:p>
  </w:footnote>
  <w:footnote w:type="continuationSeparator" w:id="0">
    <w:p w:rsidR="006F03AC" w:rsidRDefault="006F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56" w:rsidRDefault="00AA4756" w:rsidP="00E3073E">
    <w:pPr>
      <w:pStyle w:val="Encabezado"/>
      <w:jc w:val="center"/>
      <w:rPr>
        <w:color w:val="808080" w:themeColor="background1" w:themeShade="80"/>
        <w:sz w:val="20"/>
      </w:rPr>
    </w:pPr>
  </w:p>
  <w:p w:rsidR="00116D9F" w:rsidRPr="00C9604E" w:rsidRDefault="00EA4C96" w:rsidP="00116D9F">
    <w:pPr>
      <w:pStyle w:val="Encabezado"/>
      <w:rPr>
        <w:rFonts w:cs="Arial"/>
      </w:rPr>
    </w:pPr>
    <w:r>
      <w:rPr>
        <w:noProof/>
        <w:color w:val="808080" w:themeColor="background1" w:themeShade="80"/>
        <w:sz w:val="20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-969010</wp:posOffset>
          </wp:positionV>
          <wp:extent cx="1619885" cy="714375"/>
          <wp:effectExtent l="0" t="0" r="0" b="9525"/>
          <wp:wrapSquare wrapText="bothSides"/>
          <wp:docPr id="3" name="Imagen 3" descr="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04E" w:rsidRDefault="00116D9F" w:rsidP="00C9604E">
    <w:pPr>
      <w:spacing w:line="360" w:lineRule="auto"/>
      <w:ind w:left="4956" w:firstLine="147"/>
      <w:jc w:val="right"/>
      <w:rPr>
        <w:rFonts w:ascii="Arial" w:hAnsi="Arial" w:cs="Arial"/>
        <w:color w:val="000000"/>
        <w:sz w:val="22"/>
        <w:szCs w:val="28"/>
      </w:rPr>
    </w:pPr>
    <w:r w:rsidRPr="00C9604E">
      <w:rPr>
        <w:rFonts w:ascii="Arial" w:hAnsi="Arial" w:cs="Arial"/>
        <w:color w:val="000000"/>
        <w:sz w:val="22"/>
        <w:szCs w:val="28"/>
      </w:rPr>
      <w:t>TECNOLÓGICO NACIONAL DE MÉXICO</w:t>
    </w:r>
  </w:p>
  <w:p w:rsidR="00116D9F" w:rsidRPr="00C9604E" w:rsidRDefault="00FA010E" w:rsidP="00C9604E">
    <w:pPr>
      <w:spacing w:line="360" w:lineRule="auto"/>
      <w:ind w:left="4956" w:firstLine="147"/>
      <w:jc w:val="right"/>
      <w:rPr>
        <w:rFonts w:ascii="Arial" w:hAnsi="Arial" w:cs="Arial"/>
        <w:color w:val="000000"/>
        <w:sz w:val="24"/>
        <w:szCs w:val="28"/>
      </w:rPr>
    </w:pPr>
    <w:r w:rsidRPr="00C9604E">
      <w:rPr>
        <w:rFonts w:ascii="Arial" w:hAnsi="Arial" w:cs="Arial"/>
        <w:color w:val="000000"/>
        <w:sz w:val="16"/>
        <w:szCs w:val="14"/>
      </w:rPr>
      <w:t>Direc</w:t>
    </w:r>
    <w:r w:rsidR="008B55DC" w:rsidRPr="00C9604E">
      <w:rPr>
        <w:rFonts w:ascii="Arial" w:hAnsi="Arial" w:cs="Arial"/>
        <w:color w:val="000000"/>
        <w:sz w:val="16"/>
        <w:szCs w:val="14"/>
      </w:rPr>
      <w:t xml:space="preserve">ción de Institutos Tecnológicos </w:t>
    </w:r>
    <w:r w:rsidRPr="00C9604E">
      <w:rPr>
        <w:rFonts w:ascii="Arial" w:hAnsi="Arial" w:cs="Arial"/>
        <w:color w:val="000000"/>
        <w:sz w:val="16"/>
        <w:szCs w:val="14"/>
      </w:rPr>
      <w:t>Descentralizados</w:t>
    </w:r>
  </w:p>
  <w:p w:rsidR="00116D9F" w:rsidRPr="00C9604E" w:rsidRDefault="00116D9F" w:rsidP="00116D9F">
    <w:pPr>
      <w:spacing w:line="360" w:lineRule="auto"/>
      <w:jc w:val="center"/>
      <w:rPr>
        <w:rFonts w:ascii="Arial" w:hAnsi="Arial" w:cs="Arial"/>
        <w:color w:val="000000"/>
        <w:sz w:val="18"/>
        <w:szCs w:val="28"/>
      </w:rPr>
    </w:pPr>
  </w:p>
  <w:p w:rsidR="00116D9F" w:rsidRDefault="00116D9F" w:rsidP="00116D9F">
    <w:pPr>
      <w:spacing w:line="360" w:lineRule="auto"/>
      <w:jc w:val="center"/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03870AB" wp14:editId="0047191B">
              <wp:simplePos x="0" y="0"/>
              <wp:positionH relativeFrom="column">
                <wp:posOffset>-2752</wp:posOffset>
              </wp:positionH>
              <wp:positionV relativeFrom="paragraph">
                <wp:posOffset>186267</wp:posOffset>
              </wp:positionV>
              <wp:extent cx="6671734" cy="16933"/>
              <wp:effectExtent l="19050" t="19050" r="34290" b="2159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71734" cy="16933"/>
                      </a:xfrm>
                      <a:prstGeom prst="line">
                        <a:avLst/>
                      </a:prstGeom>
                      <a:noFill/>
                      <a:ln w="41275" cap="flat" cmpd="dbl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CE5AF" id="Conector recto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4.65pt" to="525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" strokecolor="#7f7f7f" strokeweight="3.25pt">
              <v:stroke linestyle="thinThin" joinstyle="miter"/>
              <o:lock v:ext="edit" shapetype="f"/>
            </v:line>
          </w:pict>
        </mc:Fallback>
      </mc:AlternateContent>
    </w:r>
  </w:p>
  <w:p w:rsidR="0002481A" w:rsidRPr="00041FDF" w:rsidRDefault="0002481A">
    <w:pPr>
      <w:pStyle w:val="Encabezado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1A" w:rsidRDefault="00300C4B">
    <w:pPr>
      <w:framePr w:w="3629" w:h="2149" w:hRule="exact" w:hSpace="238" w:vSpace="238" w:wrap="notBeside" w:vAnchor="page" w:hAnchor="page" w:x="1029" w:y="905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rPr>
        <w:rFonts w:ascii="Courier" w:hAnsi="Courier"/>
        <w:lang w:val="en-US"/>
      </w:rPr>
    </w:pPr>
    <w:r>
      <w:rPr>
        <w:rFonts w:ascii="Courier" w:hAnsi="Courier"/>
        <w:noProof/>
        <w:lang w:eastAsia="es-MX"/>
      </w:rPr>
      <w:drawing>
        <wp:inline distT="0" distB="0" distL="0" distR="0">
          <wp:extent cx="1952625" cy="857250"/>
          <wp:effectExtent l="19050" t="0" r="9525" b="0"/>
          <wp:docPr id="1" name="Imagen 1" descr="LOGO%20SES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ES%20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81A" w:rsidRDefault="00300C4B">
    <w:pPr>
      <w:pStyle w:val="Encabezado"/>
      <w:rPr>
        <w:sz w:val="20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4951095</wp:posOffset>
          </wp:positionH>
          <wp:positionV relativeFrom="paragraph">
            <wp:posOffset>419735</wp:posOffset>
          </wp:positionV>
          <wp:extent cx="1504950" cy="752475"/>
          <wp:effectExtent l="19050" t="0" r="0" b="0"/>
          <wp:wrapTight wrapText="bothSides">
            <wp:wrapPolygon edited="0">
              <wp:start x="-273" y="0"/>
              <wp:lineTo x="-273" y="21327"/>
              <wp:lineTo x="21600" y="21327"/>
              <wp:lineTo x="21600" y="0"/>
              <wp:lineTo x="-273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481A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B69"/>
    <w:multiLevelType w:val="multilevel"/>
    <w:tmpl w:val="8B10585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6"/>
        </w:tabs>
        <w:ind w:left="96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3"/>
        </w:tabs>
        <w:ind w:left="1953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724"/>
        </w:tabs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06"/>
        </w:tabs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88"/>
        </w:tabs>
        <w:ind w:left="5088" w:hanging="1800"/>
      </w:pPr>
      <w:rPr>
        <w:rFonts w:hint="default"/>
      </w:rPr>
    </w:lvl>
  </w:abstractNum>
  <w:abstractNum w:abstractNumId="1" w15:restartNumberingAfterBreak="0">
    <w:nsid w:val="0A94707A"/>
    <w:multiLevelType w:val="hybridMultilevel"/>
    <w:tmpl w:val="7AEC1F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556"/>
    <w:multiLevelType w:val="hybridMultilevel"/>
    <w:tmpl w:val="90A0E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1B5"/>
    <w:multiLevelType w:val="hybridMultilevel"/>
    <w:tmpl w:val="6E3ECF52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138AF866">
      <w:start w:val="1"/>
      <w:numFmt w:val="decimal"/>
      <w:lvlText w:val="%2."/>
      <w:lvlJc w:val="left"/>
      <w:pPr>
        <w:ind w:left="2007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307C49"/>
    <w:multiLevelType w:val="multilevel"/>
    <w:tmpl w:val="2C88DB3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30"/>
        </w:tabs>
        <w:ind w:left="7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5" w15:restartNumberingAfterBreak="0">
    <w:nsid w:val="14553EA2"/>
    <w:multiLevelType w:val="multilevel"/>
    <w:tmpl w:val="229401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" w15:restartNumberingAfterBreak="0">
    <w:nsid w:val="16BA0276"/>
    <w:multiLevelType w:val="hybridMultilevel"/>
    <w:tmpl w:val="3AE26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1070"/>
    <w:multiLevelType w:val="hybridMultilevel"/>
    <w:tmpl w:val="81AC30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090B"/>
    <w:multiLevelType w:val="multilevel"/>
    <w:tmpl w:val="3AF413B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25"/>
        </w:tabs>
        <w:ind w:left="62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70"/>
        </w:tabs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20"/>
        </w:tabs>
        <w:ind w:left="3320" w:hanging="1800"/>
      </w:pPr>
      <w:rPr>
        <w:rFonts w:hint="default"/>
      </w:rPr>
    </w:lvl>
  </w:abstractNum>
  <w:abstractNum w:abstractNumId="9" w15:restartNumberingAfterBreak="0">
    <w:nsid w:val="24D07A49"/>
    <w:multiLevelType w:val="multilevel"/>
    <w:tmpl w:val="AD4CAEDC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8"/>
        </w:tabs>
        <w:ind w:left="1208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46"/>
        </w:tabs>
        <w:ind w:left="18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2"/>
        </w:tabs>
        <w:ind w:left="2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8"/>
        </w:tabs>
        <w:ind w:left="4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440"/>
      </w:pPr>
      <w:rPr>
        <w:rFonts w:hint="default"/>
      </w:rPr>
    </w:lvl>
  </w:abstractNum>
  <w:abstractNum w:abstractNumId="10" w15:restartNumberingAfterBreak="0">
    <w:nsid w:val="277E5739"/>
    <w:multiLevelType w:val="multilevel"/>
    <w:tmpl w:val="E2C2B08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70"/>
        </w:tabs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20"/>
        </w:tabs>
        <w:ind w:left="3320" w:hanging="1800"/>
      </w:pPr>
      <w:rPr>
        <w:rFonts w:hint="default"/>
      </w:rPr>
    </w:lvl>
  </w:abstractNum>
  <w:abstractNum w:abstractNumId="11" w15:restartNumberingAfterBreak="0">
    <w:nsid w:val="2EA35963"/>
    <w:multiLevelType w:val="hybridMultilevel"/>
    <w:tmpl w:val="66ECE2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34B"/>
    <w:multiLevelType w:val="multilevel"/>
    <w:tmpl w:val="68388A4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5"/>
        </w:tabs>
        <w:ind w:left="8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0"/>
        </w:tabs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80"/>
        </w:tabs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80"/>
        </w:tabs>
        <w:ind w:left="5480" w:hanging="1800"/>
      </w:pPr>
      <w:rPr>
        <w:rFonts w:hint="default"/>
      </w:rPr>
    </w:lvl>
  </w:abstractNum>
  <w:abstractNum w:abstractNumId="13" w15:restartNumberingAfterBreak="0">
    <w:nsid w:val="34F859DB"/>
    <w:multiLevelType w:val="multilevel"/>
    <w:tmpl w:val="6B5032C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14" w15:restartNumberingAfterBreak="0">
    <w:nsid w:val="359271D4"/>
    <w:multiLevelType w:val="hybridMultilevel"/>
    <w:tmpl w:val="179C26E8"/>
    <w:lvl w:ilvl="0" w:tplc="A9AEE72C">
      <w:start w:val="1"/>
      <w:numFmt w:val="bullet"/>
      <w:lvlText w:val=""/>
      <w:lvlJc w:val="left"/>
      <w:pPr>
        <w:ind w:left="1567" w:hanging="360"/>
      </w:pPr>
      <w:rPr>
        <w:rFonts w:ascii="Symbol" w:eastAsia="Times New Roman" w:hAnsi="Symbol" w:cs="Aria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5" w15:restartNumberingAfterBreak="0">
    <w:nsid w:val="36842C1C"/>
    <w:multiLevelType w:val="multilevel"/>
    <w:tmpl w:val="D928636A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800"/>
      </w:pPr>
      <w:rPr>
        <w:rFonts w:hint="default"/>
      </w:rPr>
    </w:lvl>
  </w:abstractNum>
  <w:abstractNum w:abstractNumId="16" w15:restartNumberingAfterBreak="0">
    <w:nsid w:val="382D5B52"/>
    <w:multiLevelType w:val="multilevel"/>
    <w:tmpl w:val="51D265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90"/>
        </w:tabs>
        <w:ind w:left="11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17" w15:restartNumberingAfterBreak="0">
    <w:nsid w:val="39954927"/>
    <w:multiLevelType w:val="hybridMultilevel"/>
    <w:tmpl w:val="4D4E1D92"/>
    <w:lvl w:ilvl="0" w:tplc="228CC558">
      <w:start w:val="1"/>
      <w:numFmt w:val="bullet"/>
      <w:lvlText w:val=""/>
      <w:lvlJc w:val="left"/>
      <w:pPr>
        <w:tabs>
          <w:tab w:val="num" w:pos="1567"/>
        </w:tabs>
        <w:ind w:left="156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87"/>
        </w:tabs>
        <w:ind w:left="2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7"/>
        </w:tabs>
        <w:ind w:left="3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7"/>
        </w:tabs>
        <w:ind w:left="4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7"/>
        </w:tabs>
        <w:ind w:left="5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7"/>
        </w:tabs>
        <w:ind w:left="5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7"/>
        </w:tabs>
        <w:ind w:left="6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7"/>
        </w:tabs>
        <w:ind w:left="7327" w:hanging="360"/>
      </w:pPr>
      <w:rPr>
        <w:rFonts w:ascii="Wingdings" w:hAnsi="Wingdings" w:hint="default"/>
      </w:rPr>
    </w:lvl>
  </w:abstractNum>
  <w:abstractNum w:abstractNumId="18" w15:restartNumberingAfterBreak="0">
    <w:nsid w:val="3CC06193"/>
    <w:multiLevelType w:val="hybridMultilevel"/>
    <w:tmpl w:val="451A71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5F6A"/>
    <w:multiLevelType w:val="singleLevel"/>
    <w:tmpl w:val="43A8E0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0E966CA"/>
    <w:multiLevelType w:val="hybridMultilevel"/>
    <w:tmpl w:val="3AE26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054D8"/>
    <w:multiLevelType w:val="multilevel"/>
    <w:tmpl w:val="79B804A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4F5EBD"/>
    <w:multiLevelType w:val="multilevel"/>
    <w:tmpl w:val="733060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90"/>
        </w:tabs>
        <w:ind w:left="119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23" w15:restartNumberingAfterBreak="0">
    <w:nsid w:val="4FDF59B0"/>
    <w:multiLevelType w:val="multilevel"/>
    <w:tmpl w:val="588099A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2"/>
      <w:numFmt w:val="decimal"/>
      <w:lvlText w:val="4.4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4" w15:restartNumberingAfterBreak="0">
    <w:nsid w:val="5A761C2B"/>
    <w:multiLevelType w:val="multilevel"/>
    <w:tmpl w:val="DDCC8EA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2"/>
        </w:tabs>
        <w:ind w:left="1062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44"/>
        </w:tabs>
        <w:ind w:left="134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6"/>
        </w:tabs>
        <w:ind w:left="162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hint="default"/>
      </w:rPr>
    </w:lvl>
  </w:abstractNum>
  <w:abstractNum w:abstractNumId="25" w15:restartNumberingAfterBreak="0">
    <w:nsid w:val="5C365674"/>
    <w:multiLevelType w:val="multilevel"/>
    <w:tmpl w:val="08B6AEC2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08"/>
        </w:tabs>
        <w:ind w:left="1208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46"/>
        </w:tabs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2"/>
        </w:tabs>
        <w:ind w:left="2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8"/>
        </w:tabs>
        <w:ind w:left="4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440"/>
      </w:pPr>
      <w:rPr>
        <w:rFonts w:hint="default"/>
      </w:rPr>
    </w:lvl>
  </w:abstractNum>
  <w:abstractNum w:abstractNumId="26" w15:restartNumberingAfterBreak="0">
    <w:nsid w:val="5D6E7E65"/>
    <w:multiLevelType w:val="multilevel"/>
    <w:tmpl w:val="0D26EB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70"/>
        </w:tabs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20"/>
        </w:tabs>
        <w:ind w:left="3320" w:hanging="1800"/>
      </w:pPr>
      <w:rPr>
        <w:rFonts w:hint="default"/>
      </w:rPr>
    </w:lvl>
  </w:abstractNum>
  <w:abstractNum w:abstractNumId="27" w15:restartNumberingAfterBreak="0">
    <w:nsid w:val="62F632D2"/>
    <w:multiLevelType w:val="multilevel"/>
    <w:tmpl w:val="9BAEDA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36"/>
        </w:tabs>
        <w:ind w:left="4736" w:hanging="1800"/>
      </w:pPr>
      <w:rPr>
        <w:rFonts w:hint="default"/>
      </w:rPr>
    </w:lvl>
  </w:abstractNum>
  <w:abstractNum w:abstractNumId="28" w15:restartNumberingAfterBreak="0">
    <w:nsid w:val="6A396A6A"/>
    <w:multiLevelType w:val="multilevel"/>
    <w:tmpl w:val="D3BA37BE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2"/>
        </w:tabs>
        <w:ind w:left="1182" w:hanging="7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9"/>
        </w:tabs>
        <w:ind w:left="162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6"/>
        </w:tabs>
        <w:ind w:left="2076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22"/>
        </w:tabs>
        <w:ind w:left="41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9"/>
        </w:tabs>
        <w:ind w:left="4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1800"/>
      </w:pPr>
      <w:rPr>
        <w:rFonts w:hint="default"/>
      </w:rPr>
    </w:lvl>
  </w:abstractNum>
  <w:abstractNum w:abstractNumId="29" w15:restartNumberingAfterBreak="0">
    <w:nsid w:val="6EDC5007"/>
    <w:multiLevelType w:val="multilevel"/>
    <w:tmpl w:val="C1509FA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2"/>
        </w:tabs>
        <w:ind w:left="1062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44"/>
        </w:tabs>
        <w:ind w:left="134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6"/>
        </w:tabs>
        <w:ind w:left="162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hint="default"/>
      </w:rPr>
    </w:lvl>
  </w:abstractNum>
  <w:abstractNum w:abstractNumId="30" w15:restartNumberingAfterBreak="0">
    <w:nsid w:val="70747432"/>
    <w:multiLevelType w:val="multilevel"/>
    <w:tmpl w:val="DE72607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6"/>
        </w:tabs>
        <w:ind w:left="906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4"/>
        </w:tabs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35"/>
        </w:tabs>
        <w:ind w:left="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88"/>
        </w:tabs>
        <w:ind w:left="5088" w:hanging="1800"/>
      </w:pPr>
      <w:rPr>
        <w:rFonts w:hint="default"/>
      </w:rPr>
    </w:lvl>
  </w:abstractNum>
  <w:abstractNum w:abstractNumId="31" w15:restartNumberingAfterBreak="0">
    <w:nsid w:val="75F933DE"/>
    <w:multiLevelType w:val="hybridMultilevel"/>
    <w:tmpl w:val="1676F5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04EF"/>
    <w:multiLevelType w:val="hybridMultilevel"/>
    <w:tmpl w:val="D932DA8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2E7B"/>
    <w:multiLevelType w:val="multilevel"/>
    <w:tmpl w:val="B9405F4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2"/>
  </w:num>
  <w:num w:numId="5">
    <w:abstractNumId w:val="16"/>
  </w:num>
  <w:num w:numId="6">
    <w:abstractNumId w:val="0"/>
  </w:num>
  <w:num w:numId="7">
    <w:abstractNumId w:val="15"/>
  </w:num>
  <w:num w:numId="8">
    <w:abstractNumId w:val="25"/>
  </w:num>
  <w:num w:numId="9">
    <w:abstractNumId w:val="10"/>
  </w:num>
  <w:num w:numId="10">
    <w:abstractNumId w:val="26"/>
  </w:num>
  <w:num w:numId="11">
    <w:abstractNumId w:val="27"/>
  </w:num>
  <w:num w:numId="12">
    <w:abstractNumId w:val="29"/>
  </w:num>
  <w:num w:numId="13">
    <w:abstractNumId w:val="17"/>
  </w:num>
  <w:num w:numId="14">
    <w:abstractNumId w:val="24"/>
  </w:num>
  <w:num w:numId="15">
    <w:abstractNumId w:val="12"/>
  </w:num>
  <w:num w:numId="16">
    <w:abstractNumId w:val="28"/>
  </w:num>
  <w:num w:numId="17">
    <w:abstractNumId w:val="30"/>
  </w:num>
  <w:num w:numId="18">
    <w:abstractNumId w:val="23"/>
  </w:num>
  <w:num w:numId="19">
    <w:abstractNumId w:val="13"/>
  </w:num>
  <w:num w:numId="20">
    <w:abstractNumId w:val="32"/>
  </w:num>
  <w:num w:numId="21">
    <w:abstractNumId w:val="8"/>
  </w:num>
  <w:num w:numId="22">
    <w:abstractNumId w:val="21"/>
  </w:num>
  <w:num w:numId="23">
    <w:abstractNumId w:val="33"/>
  </w:num>
  <w:num w:numId="24">
    <w:abstractNumId w:val="5"/>
  </w:num>
  <w:num w:numId="25">
    <w:abstractNumId w:val="14"/>
  </w:num>
  <w:num w:numId="26">
    <w:abstractNumId w:val="6"/>
  </w:num>
  <w:num w:numId="27">
    <w:abstractNumId w:val="11"/>
  </w:num>
  <w:num w:numId="28">
    <w:abstractNumId w:val="31"/>
  </w:num>
  <w:num w:numId="29">
    <w:abstractNumId w:val="7"/>
  </w:num>
  <w:num w:numId="30">
    <w:abstractNumId w:val="18"/>
  </w:num>
  <w:num w:numId="31">
    <w:abstractNumId w:val="2"/>
  </w:num>
  <w:num w:numId="32">
    <w:abstractNumId w:val="20"/>
  </w:num>
  <w:num w:numId="33">
    <w:abstractNumId w:val="1"/>
  </w:num>
  <w:num w:numId="3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CE"/>
    <w:rsid w:val="00005B9A"/>
    <w:rsid w:val="000122C5"/>
    <w:rsid w:val="00012FE5"/>
    <w:rsid w:val="00015099"/>
    <w:rsid w:val="00015E99"/>
    <w:rsid w:val="000229C9"/>
    <w:rsid w:val="0002481A"/>
    <w:rsid w:val="0002600F"/>
    <w:rsid w:val="000268A2"/>
    <w:rsid w:val="00027BA2"/>
    <w:rsid w:val="000349DD"/>
    <w:rsid w:val="00035F57"/>
    <w:rsid w:val="0003620C"/>
    <w:rsid w:val="000369EE"/>
    <w:rsid w:val="000403AA"/>
    <w:rsid w:val="00041FDF"/>
    <w:rsid w:val="00042E3A"/>
    <w:rsid w:val="00046979"/>
    <w:rsid w:val="00046CCA"/>
    <w:rsid w:val="00047E38"/>
    <w:rsid w:val="00056869"/>
    <w:rsid w:val="0005706C"/>
    <w:rsid w:val="000638B8"/>
    <w:rsid w:val="00075C78"/>
    <w:rsid w:val="000811D3"/>
    <w:rsid w:val="00082D8B"/>
    <w:rsid w:val="00083239"/>
    <w:rsid w:val="00083B84"/>
    <w:rsid w:val="000901E6"/>
    <w:rsid w:val="00090BFB"/>
    <w:rsid w:val="00092B36"/>
    <w:rsid w:val="00096FF9"/>
    <w:rsid w:val="000A5FF5"/>
    <w:rsid w:val="000A6340"/>
    <w:rsid w:val="000B1BA7"/>
    <w:rsid w:val="000B4774"/>
    <w:rsid w:val="000E103F"/>
    <w:rsid w:val="000E17EB"/>
    <w:rsid w:val="000E4B9A"/>
    <w:rsid w:val="000E4CA3"/>
    <w:rsid w:val="000F2A60"/>
    <w:rsid w:val="000F2EE7"/>
    <w:rsid w:val="000F337E"/>
    <w:rsid w:val="000F5868"/>
    <w:rsid w:val="00100321"/>
    <w:rsid w:val="0010258C"/>
    <w:rsid w:val="00102FB8"/>
    <w:rsid w:val="00103FF3"/>
    <w:rsid w:val="00111BBB"/>
    <w:rsid w:val="00115EB9"/>
    <w:rsid w:val="00116D9F"/>
    <w:rsid w:val="001170D5"/>
    <w:rsid w:val="00126AE9"/>
    <w:rsid w:val="00132557"/>
    <w:rsid w:val="001349DA"/>
    <w:rsid w:val="00137892"/>
    <w:rsid w:val="00144791"/>
    <w:rsid w:val="001450D1"/>
    <w:rsid w:val="00147DA7"/>
    <w:rsid w:val="0015087E"/>
    <w:rsid w:val="001526DF"/>
    <w:rsid w:val="001537AC"/>
    <w:rsid w:val="00157A66"/>
    <w:rsid w:val="00161E75"/>
    <w:rsid w:val="001624CE"/>
    <w:rsid w:val="00170461"/>
    <w:rsid w:val="001802EC"/>
    <w:rsid w:val="00183E57"/>
    <w:rsid w:val="0018582B"/>
    <w:rsid w:val="00187014"/>
    <w:rsid w:val="00192A02"/>
    <w:rsid w:val="001A4AEB"/>
    <w:rsid w:val="001A52A8"/>
    <w:rsid w:val="001A5DDD"/>
    <w:rsid w:val="001A6D44"/>
    <w:rsid w:val="001A7BDE"/>
    <w:rsid w:val="001B6401"/>
    <w:rsid w:val="001C13FB"/>
    <w:rsid w:val="001C1C0F"/>
    <w:rsid w:val="001D3B3C"/>
    <w:rsid w:val="001D66F3"/>
    <w:rsid w:val="001D6C0C"/>
    <w:rsid w:val="001E08B5"/>
    <w:rsid w:val="001E2431"/>
    <w:rsid w:val="001E6905"/>
    <w:rsid w:val="001F1135"/>
    <w:rsid w:val="0020451A"/>
    <w:rsid w:val="00207847"/>
    <w:rsid w:val="00213E73"/>
    <w:rsid w:val="002158F1"/>
    <w:rsid w:val="0022428F"/>
    <w:rsid w:val="00224F7D"/>
    <w:rsid w:val="0022720F"/>
    <w:rsid w:val="00230655"/>
    <w:rsid w:val="00234196"/>
    <w:rsid w:val="00235F91"/>
    <w:rsid w:val="002517BE"/>
    <w:rsid w:val="00252844"/>
    <w:rsid w:val="00253BC4"/>
    <w:rsid w:val="00254008"/>
    <w:rsid w:val="002549C5"/>
    <w:rsid w:val="00262A72"/>
    <w:rsid w:val="0026588A"/>
    <w:rsid w:val="002673A8"/>
    <w:rsid w:val="00274E11"/>
    <w:rsid w:val="002754E8"/>
    <w:rsid w:val="002811DE"/>
    <w:rsid w:val="00291F4B"/>
    <w:rsid w:val="00294FCA"/>
    <w:rsid w:val="0029591E"/>
    <w:rsid w:val="0029792E"/>
    <w:rsid w:val="002A0774"/>
    <w:rsid w:val="002A2AFB"/>
    <w:rsid w:val="002A52CE"/>
    <w:rsid w:val="002A54E8"/>
    <w:rsid w:val="002B0CF3"/>
    <w:rsid w:val="002B1B26"/>
    <w:rsid w:val="002C064D"/>
    <w:rsid w:val="002C7C2D"/>
    <w:rsid w:val="002E2144"/>
    <w:rsid w:val="002E4D09"/>
    <w:rsid w:val="002E56F5"/>
    <w:rsid w:val="002E78A9"/>
    <w:rsid w:val="002F7487"/>
    <w:rsid w:val="00300C4B"/>
    <w:rsid w:val="003035BD"/>
    <w:rsid w:val="00307E55"/>
    <w:rsid w:val="00310F0A"/>
    <w:rsid w:val="003114E1"/>
    <w:rsid w:val="003128D2"/>
    <w:rsid w:val="00313A11"/>
    <w:rsid w:val="0031427F"/>
    <w:rsid w:val="0031440D"/>
    <w:rsid w:val="00314A0D"/>
    <w:rsid w:val="00331692"/>
    <w:rsid w:val="00332186"/>
    <w:rsid w:val="003321F3"/>
    <w:rsid w:val="00333431"/>
    <w:rsid w:val="0033554B"/>
    <w:rsid w:val="003420DA"/>
    <w:rsid w:val="00343147"/>
    <w:rsid w:val="00343A42"/>
    <w:rsid w:val="00345CDA"/>
    <w:rsid w:val="003549F3"/>
    <w:rsid w:val="00355194"/>
    <w:rsid w:val="0035735F"/>
    <w:rsid w:val="00361CF2"/>
    <w:rsid w:val="00364DDF"/>
    <w:rsid w:val="00366896"/>
    <w:rsid w:val="00370FE0"/>
    <w:rsid w:val="00371631"/>
    <w:rsid w:val="00371CB0"/>
    <w:rsid w:val="003801CA"/>
    <w:rsid w:val="003941AF"/>
    <w:rsid w:val="003B16B7"/>
    <w:rsid w:val="003B64A5"/>
    <w:rsid w:val="003B7BAC"/>
    <w:rsid w:val="003C0D39"/>
    <w:rsid w:val="003D4E46"/>
    <w:rsid w:val="003D7ADA"/>
    <w:rsid w:val="003D7E7C"/>
    <w:rsid w:val="003E45EE"/>
    <w:rsid w:val="003E47AF"/>
    <w:rsid w:val="003F0880"/>
    <w:rsid w:val="003F10AD"/>
    <w:rsid w:val="003F6FFC"/>
    <w:rsid w:val="00400671"/>
    <w:rsid w:val="00402E1E"/>
    <w:rsid w:val="004049E1"/>
    <w:rsid w:val="00406107"/>
    <w:rsid w:val="0041136D"/>
    <w:rsid w:val="00411FCE"/>
    <w:rsid w:val="00412A9C"/>
    <w:rsid w:val="00420CAD"/>
    <w:rsid w:val="00424BB4"/>
    <w:rsid w:val="00427168"/>
    <w:rsid w:val="00431BCA"/>
    <w:rsid w:val="00432115"/>
    <w:rsid w:val="004358FF"/>
    <w:rsid w:val="004417C6"/>
    <w:rsid w:val="0045196B"/>
    <w:rsid w:val="00452C84"/>
    <w:rsid w:val="004532F1"/>
    <w:rsid w:val="00460C1B"/>
    <w:rsid w:val="004628BB"/>
    <w:rsid w:val="00472851"/>
    <w:rsid w:val="0047724C"/>
    <w:rsid w:val="00477405"/>
    <w:rsid w:val="0048202A"/>
    <w:rsid w:val="004900C2"/>
    <w:rsid w:val="0049476A"/>
    <w:rsid w:val="004A159F"/>
    <w:rsid w:val="004A1DD4"/>
    <w:rsid w:val="004C5D42"/>
    <w:rsid w:val="004D111D"/>
    <w:rsid w:val="004D1ABD"/>
    <w:rsid w:val="004D20C6"/>
    <w:rsid w:val="004D5535"/>
    <w:rsid w:val="004D6A21"/>
    <w:rsid w:val="004D708D"/>
    <w:rsid w:val="004D7FF6"/>
    <w:rsid w:val="004E2F99"/>
    <w:rsid w:val="004E3762"/>
    <w:rsid w:val="004E547F"/>
    <w:rsid w:val="004F1199"/>
    <w:rsid w:val="004F62B4"/>
    <w:rsid w:val="004F6CA6"/>
    <w:rsid w:val="005016C6"/>
    <w:rsid w:val="00507915"/>
    <w:rsid w:val="00510293"/>
    <w:rsid w:val="00512128"/>
    <w:rsid w:val="0051449E"/>
    <w:rsid w:val="00523228"/>
    <w:rsid w:val="005257D8"/>
    <w:rsid w:val="00533E06"/>
    <w:rsid w:val="00535263"/>
    <w:rsid w:val="00537C26"/>
    <w:rsid w:val="00543BE3"/>
    <w:rsid w:val="005460AF"/>
    <w:rsid w:val="005577A5"/>
    <w:rsid w:val="00560073"/>
    <w:rsid w:val="00565525"/>
    <w:rsid w:val="00566C1F"/>
    <w:rsid w:val="005758E3"/>
    <w:rsid w:val="00576501"/>
    <w:rsid w:val="00583FC8"/>
    <w:rsid w:val="005921C1"/>
    <w:rsid w:val="00592BFA"/>
    <w:rsid w:val="005949BD"/>
    <w:rsid w:val="00596C20"/>
    <w:rsid w:val="005972BE"/>
    <w:rsid w:val="005A1D7D"/>
    <w:rsid w:val="005A3AA3"/>
    <w:rsid w:val="005C4AA2"/>
    <w:rsid w:val="005C629B"/>
    <w:rsid w:val="005C6A82"/>
    <w:rsid w:val="005C6E03"/>
    <w:rsid w:val="005F712E"/>
    <w:rsid w:val="00602D30"/>
    <w:rsid w:val="00606038"/>
    <w:rsid w:val="006150F9"/>
    <w:rsid w:val="0061730A"/>
    <w:rsid w:val="00622104"/>
    <w:rsid w:val="00630732"/>
    <w:rsid w:val="00634060"/>
    <w:rsid w:val="00635663"/>
    <w:rsid w:val="00637D49"/>
    <w:rsid w:val="00640882"/>
    <w:rsid w:val="00645EC4"/>
    <w:rsid w:val="00646577"/>
    <w:rsid w:val="00646F2E"/>
    <w:rsid w:val="00651D55"/>
    <w:rsid w:val="00656DE5"/>
    <w:rsid w:val="00657188"/>
    <w:rsid w:val="006650C2"/>
    <w:rsid w:val="00665C8D"/>
    <w:rsid w:val="006720D5"/>
    <w:rsid w:val="006751E6"/>
    <w:rsid w:val="00675852"/>
    <w:rsid w:val="00680BDA"/>
    <w:rsid w:val="00681491"/>
    <w:rsid w:val="00684A8F"/>
    <w:rsid w:val="006927F3"/>
    <w:rsid w:val="006A1029"/>
    <w:rsid w:val="006A27C6"/>
    <w:rsid w:val="006B281B"/>
    <w:rsid w:val="006B4A09"/>
    <w:rsid w:val="006B62B4"/>
    <w:rsid w:val="006C1506"/>
    <w:rsid w:val="006C157E"/>
    <w:rsid w:val="006C7571"/>
    <w:rsid w:val="006D152A"/>
    <w:rsid w:val="006D2A40"/>
    <w:rsid w:val="006D5C01"/>
    <w:rsid w:val="006E1551"/>
    <w:rsid w:val="006E62FB"/>
    <w:rsid w:val="006F00A7"/>
    <w:rsid w:val="006F03AC"/>
    <w:rsid w:val="006F09C8"/>
    <w:rsid w:val="00703ED8"/>
    <w:rsid w:val="007052E6"/>
    <w:rsid w:val="007108BE"/>
    <w:rsid w:val="00710E0E"/>
    <w:rsid w:val="00714001"/>
    <w:rsid w:val="0071523D"/>
    <w:rsid w:val="00716383"/>
    <w:rsid w:val="00717B06"/>
    <w:rsid w:val="00721371"/>
    <w:rsid w:val="007256BD"/>
    <w:rsid w:val="007325BB"/>
    <w:rsid w:val="007361EB"/>
    <w:rsid w:val="00737983"/>
    <w:rsid w:val="007379F2"/>
    <w:rsid w:val="00737E2E"/>
    <w:rsid w:val="007561B4"/>
    <w:rsid w:val="0075718F"/>
    <w:rsid w:val="00757D2A"/>
    <w:rsid w:val="00767011"/>
    <w:rsid w:val="0077218D"/>
    <w:rsid w:val="007742F7"/>
    <w:rsid w:val="00792748"/>
    <w:rsid w:val="007935EA"/>
    <w:rsid w:val="007A51BB"/>
    <w:rsid w:val="007C5086"/>
    <w:rsid w:val="007C586F"/>
    <w:rsid w:val="007C6C34"/>
    <w:rsid w:val="007D69A0"/>
    <w:rsid w:val="007E00CD"/>
    <w:rsid w:val="007F1C8A"/>
    <w:rsid w:val="007F35D5"/>
    <w:rsid w:val="007F3898"/>
    <w:rsid w:val="007F3A96"/>
    <w:rsid w:val="007F7711"/>
    <w:rsid w:val="0080016D"/>
    <w:rsid w:val="00801AEA"/>
    <w:rsid w:val="00801FAB"/>
    <w:rsid w:val="00807E71"/>
    <w:rsid w:val="00807FDC"/>
    <w:rsid w:val="0081006E"/>
    <w:rsid w:val="00814D94"/>
    <w:rsid w:val="00820BF8"/>
    <w:rsid w:val="00820D79"/>
    <w:rsid w:val="008222AE"/>
    <w:rsid w:val="0082446C"/>
    <w:rsid w:val="00825217"/>
    <w:rsid w:val="008302E0"/>
    <w:rsid w:val="00830782"/>
    <w:rsid w:val="00831E7E"/>
    <w:rsid w:val="00833B2C"/>
    <w:rsid w:val="00834AE8"/>
    <w:rsid w:val="00836C37"/>
    <w:rsid w:val="008406E3"/>
    <w:rsid w:val="00847825"/>
    <w:rsid w:val="00852619"/>
    <w:rsid w:val="00853751"/>
    <w:rsid w:val="008550E3"/>
    <w:rsid w:val="008575C0"/>
    <w:rsid w:val="00860CDB"/>
    <w:rsid w:val="0086148F"/>
    <w:rsid w:val="00862B9D"/>
    <w:rsid w:val="008645E6"/>
    <w:rsid w:val="00866271"/>
    <w:rsid w:val="0087181B"/>
    <w:rsid w:val="00874CC9"/>
    <w:rsid w:val="0088508B"/>
    <w:rsid w:val="008911C4"/>
    <w:rsid w:val="00893E17"/>
    <w:rsid w:val="008A2D93"/>
    <w:rsid w:val="008A50F4"/>
    <w:rsid w:val="008A7D73"/>
    <w:rsid w:val="008B55DC"/>
    <w:rsid w:val="008B7336"/>
    <w:rsid w:val="008C1D7F"/>
    <w:rsid w:val="008D4603"/>
    <w:rsid w:val="008E57E8"/>
    <w:rsid w:val="008E624D"/>
    <w:rsid w:val="008F4066"/>
    <w:rsid w:val="008F5D71"/>
    <w:rsid w:val="008F71E8"/>
    <w:rsid w:val="008F7440"/>
    <w:rsid w:val="008F75C3"/>
    <w:rsid w:val="009037F7"/>
    <w:rsid w:val="00904C29"/>
    <w:rsid w:val="0091003B"/>
    <w:rsid w:val="0091043A"/>
    <w:rsid w:val="0091184B"/>
    <w:rsid w:val="00915217"/>
    <w:rsid w:val="0091644F"/>
    <w:rsid w:val="009212E9"/>
    <w:rsid w:val="00923561"/>
    <w:rsid w:val="00923D5E"/>
    <w:rsid w:val="00923FF7"/>
    <w:rsid w:val="009240A3"/>
    <w:rsid w:val="00925470"/>
    <w:rsid w:val="00932CDC"/>
    <w:rsid w:val="009416BA"/>
    <w:rsid w:val="00943A7D"/>
    <w:rsid w:val="00946165"/>
    <w:rsid w:val="00946586"/>
    <w:rsid w:val="00946C27"/>
    <w:rsid w:val="00954607"/>
    <w:rsid w:val="00954E12"/>
    <w:rsid w:val="00964E2D"/>
    <w:rsid w:val="00971EE7"/>
    <w:rsid w:val="00975FA3"/>
    <w:rsid w:val="0097606A"/>
    <w:rsid w:val="00984389"/>
    <w:rsid w:val="00990F13"/>
    <w:rsid w:val="00994742"/>
    <w:rsid w:val="009A0607"/>
    <w:rsid w:val="009A2609"/>
    <w:rsid w:val="009A3057"/>
    <w:rsid w:val="009B0E79"/>
    <w:rsid w:val="009D10E6"/>
    <w:rsid w:val="009D2A62"/>
    <w:rsid w:val="009D4979"/>
    <w:rsid w:val="009E0B74"/>
    <w:rsid w:val="009E189B"/>
    <w:rsid w:val="009E3364"/>
    <w:rsid w:val="009F200C"/>
    <w:rsid w:val="009F7D97"/>
    <w:rsid w:val="00A0229F"/>
    <w:rsid w:val="00A05065"/>
    <w:rsid w:val="00A14FD4"/>
    <w:rsid w:val="00A15108"/>
    <w:rsid w:val="00A152AE"/>
    <w:rsid w:val="00A154BE"/>
    <w:rsid w:val="00A1550D"/>
    <w:rsid w:val="00A1551B"/>
    <w:rsid w:val="00A17B64"/>
    <w:rsid w:val="00A2310D"/>
    <w:rsid w:val="00A26927"/>
    <w:rsid w:val="00A32753"/>
    <w:rsid w:val="00A42509"/>
    <w:rsid w:val="00A44410"/>
    <w:rsid w:val="00A45A06"/>
    <w:rsid w:val="00A5480E"/>
    <w:rsid w:val="00A65047"/>
    <w:rsid w:val="00A66BF1"/>
    <w:rsid w:val="00A66E94"/>
    <w:rsid w:val="00A67BF1"/>
    <w:rsid w:val="00A73D77"/>
    <w:rsid w:val="00A74298"/>
    <w:rsid w:val="00A8535E"/>
    <w:rsid w:val="00A86573"/>
    <w:rsid w:val="00A87830"/>
    <w:rsid w:val="00A95639"/>
    <w:rsid w:val="00AA0101"/>
    <w:rsid w:val="00AA1B66"/>
    <w:rsid w:val="00AA4756"/>
    <w:rsid w:val="00AA7ED6"/>
    <w:rsid w:val="00AB20AE"/>
    <w:rsid w:val="00AB361A"/>
    <w:rsid w:val="00AB4B6C"/>
    <w:rsid w:val="00AB7311"/>
    <w:rsid w:val="00AB7DF2"/>
    <w:rsid w:val="00AC1F4E"/>
    <w:rsid w:val="00AC4ECC"/>
    <w:rsid w:val="00AD0692"/>
    <w:rsid w:val="00AD13DA"/>
    <w:rsid w:val="00AE2EE7"/>
    <w:rsid w:val="00AE3717"/>
    <w:rsid w:val="00AF2F41"/>
    <w:rsid w:val="00AF3746"/>
    <w:rsid w:val="00AF5261"/>
    <w:rsid w:val="00AF5399"/>
    <w:rsid w:val="00B02D9D"/>
    <w:rsid w:val="00B0516D"/>
    <w:rsid w:val="00B0534A"/>
    <w:rsid w:val="00B057C3"/>
    <w:rsid w:val="00B103A0"/>
    <w:rsid w:val="00B1177D"/>
    <w:rsid w:val="00B14F85"/>
    <w:rsid w:val="00B16AED"/>
    <w:rsid w:val="00B20794"/>
    <w:rsid w:val="00B25297"/>
    <w:rsid w:val="00B25633"/>
    <w:rsid w:val="00B26DE9"/>
    <w:rsid w:val="00B40BE7"/>
    <w:rsid w:val="00B4144A"/>
    <w:rsid w:val="00B42A9E"/>
    <w:rsid w:val="00B4364E"/>
    <w:rsid w:val="00B45A9B"/>
    <w:rsid w:val="00B47D58"/>
    <w:rsid w:val="00B5026A"/>
    <w:rsid w:val="00B50D8B"/>
    <w:rsid w:val="00B52B4A"/>
    <w:rsid w:val="00B637DD"/>
    <w:rsid w:val="00B6592E"/>
    <w:rsid w:val="00B7500A"/>
    <w:rsid w:val="00B76A2A"/>
    <w:rsid w:val="00B9507E"/>
    <w:rsid w:val="00BA32BD"/>
    <w:rsid w:val="00BA3FB1"/>
    <w:rsid w:val="00BB685D"/>
    <w:rsid w:val="00BB7BCF"/>
    <w:rsid w:val="00BB7FF1"/>
    <w:rsid w:val="00BC215D"/>
    <w:rsid w:val="00BC2B60"/>
    <w:rsid w:val="00BC37F3"/>
    <w:rsid w:val="00BD7D23"/>
    <w:rsid w:val="00BE33A8"/>
    <w:rsid w:val="00BE3B38"/>
    <w:rsid w:val="00BE58A0"/>
    <w:rsid w:val="00BF151A"/>
    <w:rsid w:val="00BF221A"/>
    <w:rsid w:val="00BF6024"/>
    <w:rsid w:val="00C03F16"/>
    <w:rsid w:val="00C04400"/>
    <w:rsid w:val="00C127C4"/>
    <w:rsid w:val="00C21625"/>
    <w:rsid w:val="00C21C7A"/>
    <w:rsid w:val="00C2269B"/>
    <w:rsid w:val="00C25C4B"/>
    <w:rsid w:val="00C35C06"/>
    <w:rsid w:val="00C36972"/>
    <w:rsid w:val="00C370E2"/>
    <w:rsid w:val="00C4198C"/>
    <w:rsid w:val="00C41B85"/>
    <w:rsid w:val="00C47D33"/>
    <w:rsid w:val="00C510CC"/>
    <w:rsid w:val="00C5260C"/>
    <w:rsid w:val="00C52BEE"/>
    <w:rsid w:val="00C57E46"/>
    <w:rsid w:val="00C64032"/>
    <w:rsid w:val="00C65DC3"/>
    <w:rsid w:val="00C711C7"/>
    <w:rsid w:val="00C805AD"/>
    <w:rsid w:val="00C82FE2"/>
    <w:rsid w:val="00C9604E"/>
    <w:rsid w:val="00C964C6"/>
    <w:rsid w:val="00C96C4B"/>
    <w:rsid w:val="00CA3F49"/>
    <w:rsid w:val="00CA5607"/>
    <w:rsid w:val="00CB363D"/>
    <w:rsid w:val="00CB756A"/>
    <w:rsid w:val="00CC10CD"/>
    <w:rsid w:val="00CC424A"/>
    <w:rsid w:val="00CC46B0"/>
    <w:rsid w:val="00CC75B4"/>
    <w:rsid w:val="00CD0833"/>
    <w:rsid w:val="00CD2A35"/>
    <w:rsid w:val="00CE09BC"/>
    <w:rsid w:val="00CE12DD"/>
    <w:rsid w:val="00CE1610"/>
    <w:rsid w:val="00CE362A"/>
    <w:rsid w:val="00CF1651"/>
    <w:rsid w:val="00CF41DB"/>
    <w:rsid w:val="00CF645F"/>
    <w:rsid w:val="00D02A55"/>
    <w:rsid w:val="00D1368B"/>
    <w:rsid w:val="00D14B1B"/>
    <w:rsid w:val="00D22F5F"/>
    <w:rsid w:val="00D23A89"/>
    <w:rsid w:val="00D23B78"/>
    <w:rsid w:val="00D25F50"/>
    <w:rsid w:val="00D34DC9"/>
    <w:rsid w:val="00D35616"/>
    <w:rsid w:val="00D35906"/>
    <w:rsid w:val="00D3747D"/>
    <w:rsid w:val="00D4552E"/>
    <w:rsid w:val="00D47795"/>
    <w:rsid w:val="00D52346"/>
    <w:rsid w:val="00D54413"/>
    <w:rsid w:val="00D61827"/>
    <w:rsid w:val="00D6781E"/>
    <w:rsid w:val="00D715D3"/>
    <w:rsid w:val="00D72CA2"/>
    <w:rsid w:val="00D72F05"/>
    <w:rsid w:val="00D74C30"/>
    <w:rsid w:val="00D75DA7"/>
    <w:rsid w:val="00D75FAE"/>
    <w:rsid w:val="00D800A7"/>
    <w:rsid w:val="00D81FA5"/>
    <w:rsid w:val="00D82D21"/>
    <w:rsid w:val="00D86EDF"/>
    <w:rsid w:val="00D931FF"/>
    <w:rsid w:val="00D94B16"/>
    <w:rsid w:val="00D96C36"/>
    <w:rsid w:val="00DA4B24"/>
    <w:rsid w:val="00DA559F"/>
    <w:rsid w:val="00DA7276"/>
    <w:rsid w:val="00DB457D"/>
    <w:rsid w:val="00DB4B8B"/>
    <w:rsid w:val="00DC1C2E"/>
    <w:rsid w:val="00DD640B"/>
    <w:rsid w:val="00DE32D7"/>
    <w:rsid w:val="00DE50B3"/>
    <w:rsid w:val="00DE5F85"/>
    <w:rsid w:val="00DF3F15"/>
    <w:rsid w:val="00DF6F98"/>
    <w:rsid w:val="00E002E7"/>
    <w:rsid w:val="00E013AA"/>
    <w:rsid w:val="00E0418B"/>
    <w:rsid w:val="00E079A4"/>
    <w:rsid w:val="00E12FA4"/>
    <w:rsid w:val="00E153CD"/>
    <w:rsid w:val="00E218E5"/>
    <w:rsid w:val="00E3073E"/>
    <w:rsid w:val="00E34D64"/>
    <w:rsid w:val="00E40FC2"/>
    <w:rsid w:val="00E429F9"/>
    <w:rsid w:val="00E469F3"/>
    <w:rsid w:val="00E46AD0"/>
    <w:rsid w:val="00E53526"/>
    <w:rsid w:val="00E54579"/>
    <w:rsid w:val="00E677E6"/>
    <w:rsid w:val="00E7481B"/>
    <w:rsid w:val="00E76B6C"/>
    <w:rsid w:val="00E8422E"/>
    <w:rsid w:val="00E91470"/>
    <w:rsid w:val="00E9435C"/>
    <w:rsid w:val="00EA4C96"/>
    <w:rsid w:val="00EA66DF"/>
    <w:rsid w:val="00EB05EC"/>
    <w:rsid w:val="00EB55E8"/>
    <w:rsid w:val="00EB7C7B"/>
    <w:rsid w:val="00EC13C4"/>
    <w:rsid w:val="00EC1D3E"/>
    <w:rsid w:val="00EC2704"/>
    <w:rsid w:val="00EC2733"/>
    <w:rsid w:val="00ED410A"/>
    <w:rsid w:val="00EE45F7"/>
    <w:rsid w:val="00EE7FA9"/>
    <w:rsid w:val="00EF124F"/>
    <w:rsid w:val="00EF1682"/>
    <w:rsid w:val="00EF1EF2"/>
    <w:rsid w:val="00EF4946"/>
    <w:rsid w:val="00F078BF"/>
    <w:rsid w:val="00F11047"/>
    <w:rsid w:val="00F11CE4"/>
    <w:rsid w:val="00F12690"/>
    <w:rsid w:val="00F14504"/>
    <w:rsid w:val="00F170D1"/>
    <w:rsid w:val="00F25FE6"/>
    <w:rsid w:val="00F35C22"/>
    <w:rsid w:val="00F41FCB"/>
    <w:rsid w:val="00F46264"/>
    <w:rsid w:val="00F52602"/>
    <w:rsid w:val="00F6284F"/>
    <w:rsid w:val="00F65887"/>
    <w:rsid w:val="00F67ABB"/>
    <w:rsid w:val="00F739E9"/>
    <w:rsid w:val="00F77A83"/>
    <w:rsid w:val="00F840F6"/>
    <w:rsid w:val="00F93533"/>
    <w:rsid w:val="00F95863"/>
    <w:rsid w:val="00F95C59"/>
    <w:rsid w:val="00FA010E"/>
    <w:rsid w:val="00FA034C"/>
    <w:rsid w:val="00FA469E"/>
    <w:rsid w:val="00FA5187"/>
    <w:rsid w:val="00FA6C04"/>
    <w:rsid w:val="00FB1B86"/>
    <w:rsid w:val="00FB208D"/>
    <w:rsid w:val="00FB4C19"/>
    <w:rsid w:val="00FB5AE7"/>
    <w:rsid w:val="00FC0969"/>
    <w:rsid w:val="00FC266A"/>
    <w:rsid w:val="00FC5FA5"/>
    <w:rsid w:val="00FC6AB2"/>
    <w:rsid w:val="00FD1D1D"/>
    <w:rsid w:val="00FD513E"/>
    <w:rsid w:val="00FE0362"/>
    <w:rsid w:val="00FE2B75"/>
    <w:rsid w:val="00FE486F"/>
    <w:rsid w:val="00FF0602"/>
    <w:rsid w:val="00FF3D2C"/>
    <w:rsid w:val="00FF46EB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2F7D25-F8FA-4651-A750-6D9E739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46"/>
    <w:rPr>
      <w:lang w:eastAsia="es-ES"/>
    </w:rPr>
  </w:style>
  <w:style w:type="paragraph" w:styleId="Ttulo1">
    <w:name w:val="heading 1"/>
    <w:basedOn w:val="Normal"/>
    <w:next w:val="Normal"/>
    <w:qFormat/>
    <w:rsid w:val="003D4E46"/>
    <w:pPr>
      <w:keepNext/>
      <w:spacing w:before="60" w:after="60"/>
      <w:jc w:val="center"/>
      <w:outlineLvl w:val="0"/>
    </w:pPr>
    <w:rPr>
      <w:b/>
      <w:color w:val="000000"/>
      <w:lang w:val="es-ES_tradnl"/>
    </w:rPr>
  </w:style>
  <w:style w:type="paragraph" w:styleId="Ttulo2">
    <w:name w:val="heading 2"/>
    <w:basedOn w:val="Normal"/>
    <w:next w:val="Normal"/>
    <w:qFormat/>
    <w:rsid w:val="003D4E46"/>
    <w:pPr>
      <w:keepNext/>
      <w:jc w:val="center"/>
      <w:outlineLvl w:val="1"/>
    </w:pPr>
    <w:rPr>
      <w:b/>
      <w:sz w:val="44"/>
      <w:lang w:val="es-ES_tradnl"/>
    </w:rPr>
  </w:style>
  <w:style w:type="paragraph" w:styleId="Ttulo3">
    <w:name w:val="heading 3"/>
    <w:basedOn w:val="Normal"/>
    <w:next w:val="Normal"/>
    <w:qFormat/>
    <w:rsid w:val="003D4E46"/>
    <w:pPr>
      <w:keepNext/>
      <w:jc w:val="center"/>
      <w:outlineLvl w:val="2"/>
    </w:pPr>
    <w:rPr>
      <w:sz w:val="44"/>
      <w:lang w:val="es-ES_tradnl"/>
    </w:rPr>
  </w:style>
  <w:style w:type="paragraph" w:styleId="Ttulo4">
    <w:name w:val="heading 4"/>
    <w:basedOn w:val="Normal"/>
    <w:next w:val="Normal"/>
    <w:qFormat/>
    <w:rsid w:val="003D4E46"/>
    <w:pPr>
      <w:keepNext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3D4E46"/>
    <w:pPr>
      <w:keepNext/>
      <w:jc w:val="center"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rsid w:val="003D4E46"/>
    <w:pPr>
      <w:keepNext/>
      <w:jc w:val="center"/>
      <w:outlineLvl w:val="5"/>
    </w:pPr>
    <w:rPr>
      <w:b/>
      <w:sz w:val="26"/>
      <w:lang w:val="es-ES_tradnl"/>
    </w:rPr>
  </w:style>
  <w:style w:type="paragraph" w:styleId="Ttulo7">
    <w:name w:val="heading 7"/>
    <w:basedOn w:val="Normal"/>
    <w:next w:val="Normal"/>
    <w:qFormat/>
    <w:rsid w:val="003D4E46"/>
    <w:pPr>
      <w:keepNext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rsid w:val="003D4E46"/>
    <w:pPr>
      <w:keepNext/>
      <w:jc w:val="center"/>
      <w:outlineLvl w:val="7"/>
    </w:pPr>
    <w:rPr>
      <w:b/>
      <w:i/>
      <w:lang w:val="es-ES_tradnl"/>
    </w:rPr>
  </w:style>
  <w:style w:type="paragraph" w:styleId="Ttulo9">
    <w:name w:val="heading 9"/>
    <w:basedOn w:val="Normal"/>
    <w:next w:val="Normal"/>
    <w:qFormat/>
    <w:rsid w:val="003D4E46"/>
    <w:pPr>
      <w:keepNext/>
      <w:jc w:val="center"/>
      <w:outlineLvl w:val="8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3D4E46"/>
    <w:pPr>
      <w:jc w:val="center"/>
    </w:pPr>
    <w:rPr>
      <w:b/>
      <w:sz w:val="44"/>
      <w:lang w:val="es-ES_tradnl"/>
    </w:rPr>
  </w:style>
  <w:style w:type="paragraph" w:styleId="Sangradetextonormal">
    <w:name w:val="Body Text Indent"/>
    <w:aliases w:val="Sangría de t. independiente"/>
    <w:basedOn w:val="Normal"/>
    <w:rsid w:val="003D4E46"/>
    <w:pPr>
      <w:spacing w:before="60"/>
      <w:ind w:left="1021"/>
    </w:pPr>
    <w:rPr>
      <w:color w:val="000000"/>
      <w:sz w:val="18"/>
      <w:lang w:val="es-ES_tradnl"/>
    </w:rPr>
  </w:style>
  <w:style w:type="paragraph" w:styleId="Sangra2detindependiente">
    <w:name w:val="Body Text Indent 2"/>
    <w:basedOn w:val="Normal"/>
    <w:rsid w:val="003D4E46"/>
    <w:pPr>
      <w:spacing w:before="60"/>
      <w:ind w:left="624"/>
    </w:pPr>
    <w:rPr>
      <w:color w:val="000000"/>
      <w:sz w:val="18"/>
      <w:lang w:val="es-ES_tradnl"/>
    </w:rPr>
  </w:style>
  <w:style w:type="paragraph" w:styleId="Piedepgina">
    <w:name w:val="footer"/>
    <w:basedOn w:val="Normal"/>
    <w:link w:val="PiedepginaCar"/>
    <w:rsid w:val="003D4E46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Sangra3detindependiente">
    <w:name w:val="Body Text Indent 3"/>
    <w:basedOn w:val="Normal"/>
    <w:rsid w:val="003D4E46"/>
    <w:pPr>
      <w:spacing w:before="40" w:after="40"/>
      <w:ind w:left="680"/>
    </w:pPr>
    <w:rPr>
      <w:color w:val="000000"/>
      <w:lang w:val="es-ES_tradnl"/>
    </w:rPr>
  </w:style>
  <w:style w:type="paragraph" w:styleId="Textonotapie">
    <w:name w:val="footnote text"/>
    <w:basedOn w:val="Normal"/>
    <w:semiHidden/>
    <w:rsid w:val="003D4E46"/>
    <w:rPr>
      <w:lang w:val="es-ES_tradnl"/>
    </w:rPr>
  </w:style>
  <w:style w:type="character" w:styleId="Nmerodepgina">
    <w:name w:val="page number"/>
    <w:basedOn w:val="Fuentedeprrafopredeter"/>
    <w:rsid w:val="003D4E46"/>
  </w:style>
  <w:style w:type="paragraph" w:styleId="Encabezado">
    <w:name w:val="header"/>
    <w:basedOn w:val="Normal"/>
    <w:rsid w:val="003D4E46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Textoindependiente">
    <w:name w:val="Body Text"/>
    <w:basedOn w:val="Normal"/>
    <w:rsid w:val="003D4E46"/>
    <w:pPr>
      <w:spacing w:before="60" w:after="60"/>
    </w:pPr>
    <w:rPr>
      <w:b/>
      <w:sz w:val="14"/>
    </w:rPr>
  </w:style>
  <w:style w:type="character" w:styleId="Refdenotaalpie">
    <w:name w:val="footnote reference"/>
    <w:basedOn w:val="Fuentedeprrafopredeter"/>
    <w:semiHidden/>
    <w:rsid w:val="003D4E46"/>
    <w:rPr>
      <w:vertAlign w:val="superscript"/>
    </w:rPr>
  </w:style>
  <w:style w:type="paragraph" w:styleId="Textoindependiente2">
    <w:name w:val="Body Text 2"/>
    <w:basedOn w:val="Normal"/>
    <w:rsid w:val="003D4E46"/>
    <w:pPr>
      <w:spacing w:before="60" w:after="60"/>
    </w:pPr>
    <w:rPr>
      <w:b/>
      <w:color w:val="000000"/>
      <w:sz w:val="14"/>
    </w:rPr>
  </w:style>
  <w:style w:type="paragraph" w:styleId="Textodeglobo">
    <w:name w:val="Balloon Text"/>
    <w:basedOn w:val="Normal"/>
    <w:semiHidden/>
    <w:rsid w:val="003D4E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D4E46"/>
    <w:rPr>
      <w:sz w:val="16"/>
      <w:szCs w:val="16"/>
    </w:rPr>
  </w:style>
  <w:style w:type="paragraph" w:styleId="Textocomentario">
    <w:name w:val="annotation text"/>
    <w:basedOn w:val="Normal"/>
    <w:semiHidden/>
    <w:rsid w:val="003D4E46"/>
  </w:style>
  <w:style w:type="paragraph" w:styleId="Asuntodelcomentario">
    <w:name w:val="annotation subject"/>
    <w:basedOn w:val="Textocomentario"/>
    <w:next w:val="Textocomentario"/>
    <w:semiHidden/>
    <w:rsid w:val="003D4E46"/>
    <w:rPr>
      <w:b/>
      <w:bCs/>
    </w:rPr>
  </w:style>
  <w:style w:type="character" w:customStyle="1" w:styleId="eacep1">
    <w:name w:val="eacep1"/>
    <w:basedOn w:val="Fuentedeprrafopredeter"/>
    <w:rsid w:val="00042E3A"/>
    <w:rPr>
      <w:color w:val="000000"/>
    </w:rPr>
  </w:style>
  <w:style w:type="character" w:styleId="Hipervnculo">
    <w:name w:val="Hyperlink"/>
    <w:basedOn w:val="Fuentedeprrafopredeter"/>
    <w:rsid w:val="00042E3A"/>
    <w:rPr>
      <w:strike w:val="0"/>
      <w:dstrike w:val="0"/>
      <w:color w:val="A00000"/>
      <w:u w:val="none"/>
      <w:effect w:val="none"/>
      <w:shd w:val="clear" w:color="auto" w:fill="auto"/>
    </w:rPr>
  </w:style>
  <w:style w:type="paragraph" w:customStyle="1" w:styleId="ind">
    <w:name w:val="ind"/>
    <w:basedOn w:val="Normal"/>
    <w:rsid w:val="00042E3A"/>
    <w:pPr>
      <w:spacing w:before="100" w:beforeAutospacing="1" w:after="100" w:afterAutospacing="1"/>
      <w:ind w:firstLine="240"/>
      <w:jc w:val="both"/>
    </w:pPr>
    <w:rPr>
      <w:rFonts w:ascii="Verdana" w:eastAsia="Arial Unicode MS" w:hAnsi="Verdana" w:cs="Arial Unicode MS"/>
      <w:lang w:val="es-ES"/>
    </w:rPr>
  </w:style>
  <w:style w:type="paragraph" w:styleId="NormalWeb">
    <w:name w:val="Normal (Web)"/>
    <w:basedOn w:val="Normal"/>
    <w:rsid w:val="00042E3A"/>
    <w:pPr>
      <w:spacing w:before="60" w:after="60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corchete-llamada1">
    <w:name w:val="corchete-llamada1"/>
    <w:basedOn w:val="Fuentedeprrafopredeter"/>
    <w:rsid w:val="00042E3A"/>
    <w:rPr>
      <w:vanish/>
      <w:webHidden w:val="0"/>
    </w:rPr>
  </w:style>
  <w:style w:type="paragraph" w:styleId="Prrafodelista">
    <w:name w:val="List Paragraph"/>
    <w:basedOn w:val="Normal"/>
    <w:uiPriority w:val="34"/>
    <w:qFormat/>
    <w:rsid w:val="00EC1D3E"/>
    <w:pPr>
      <w:ind w:left="708"/>
    </w:pPr>
  </w:style>
  <w:style w:type="character" w:customStyle="1" w:styleId="PiedepginaCar">
    <w:name w:val="Pie de página Car"/>
    <w:link w:val="Piedepgina"/>
    <w:locked/>
    <w:rsid w:val="00116D9F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4C40-8F53-41A8-8A0D-F78FCD50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PROFESORES DEL NIVEL SUPERIOR</vt:lpstr>
    </vt:vector>
  </TitlesOfParts>
  <Company>Cosnet</Company>
  <LinksUpToDate>false</LinksUpToDate>
  <CharactersWithSpaces>1641</CharactersWithSpaces>
  <SharedDoc>false</SharedDoc>
  <HLinks>
    <vt:vector size="12" baseType="variant"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http://www.edd.ith.mx/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http://www.edd.ith.mx/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PROFESORES DEL NIVEL SUPERIOR</dc:title>
  <dc:creator>Victoria Trejo Zuñiga</dc:creator>
  <cp:lastModifiedBy>Usuario de Windows</cp:lastModifiedBy>
  <cp:revision>22</cp:revision>
  <cp:lastPrinted>2012-02-07T19:21:00Z</cp:lastPrinted>
  <dcterms:created xsi:type="dcterms:W3CDTF">2018-02-21T18:27:00Z</dcterms:created>
  <dcterms:modified xsi:type="dcterms:W3CDTF">2019-04-11T21:28:00Z</dcterms:modified>
</cp:coreProperties>
</file>